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2" w:rsidRPr="004C2EA2" w:rsidRDefault="004C2EA2" w:rsidP="004C2EA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C2EA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Аннотация к рабочей программе дополнительного профессионального образова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ния: « Офис-менеджер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помощник руководителя)</w:t>
      </w:r>
      <w:r w:rsidRPr="004C2EA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DA4BB8" w:rsidRPr="00DA4BB8" w:rsidRDefault="00DA4BB8" w:rsidP="00DA4BB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A4BB8">
        <w:rPr>
          <w:rFonts w:ascii="Times New Roman" w:eastAsia="SimSun" w:hAnsi="Times New Roman" w:cs="Times New Roman"/>
          <w:sz w:val="28"/>
          <w:szCs w:val="28"/>
          <w:lang w:eastAsia="zh-CN"/>
        </w:rPr>
        <w:t>Преподаватель – Конькова Татьяна Сергеевна</w:t>
      </w:r>
    </w:p>
    <w:p w:rsidR="00DA4BB8" w:rsidRDefault="00DA4BB8" w:rsidP="0028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B80" w:rsidRPr="00286B80" w:rsidRDefault="00286B80" w:rsidP="0028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B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Курс «Офис-менеджер» является курсом дополнительного профессионального образования и включает теоретические и практические основы оформления и ведения всех видов внутренних документов, кадровой документации и внешней деловой переписки и предназначен для широкого круга пользователей. Он может быть полезен как  специалистам, так и тем, кто впервые осваивает данное направление и стремится организовать свою работу наиболее эффективно. </w:t>
      </w:r>
    </w:p>
    <w:p w:rsidR="00286B80" w:rsidRPr="00286B80" w:rsidRDefault="00286B80" w:rsidP="0028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B80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построены по принципу объединения лекций с практическими занятиями. Некоторые темы предполагают углубленную самостоятельную проработку с использованием учебно-методических материалов. Структурно курс состоит из двух модулей: основы документооборота и навыки делового общения.</w:t>
      </w:r>
    </w:p>
    <w:p w:rsidR="00286B80" w:rsidRPr="00286B80" w:rsidRDefault="00286B80" w:rsidP="004C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286B80" w:rsidRPr="00286B80" w:rsidRDefault="00B7245A" w:rsidP="00B724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B80"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теоретических знаний и практических навыков работы с основными видами документов и особенности их создания и хранения, умения грамотно составлять документы для предприятий различных форм собственности; </w:t>
      </w:r>
    </w:p>
    <w:p w:rsidR="00B7245A" w:rsidRDefault="00286B80" w:rsidP="004C2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r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6B80" w:rsidRDefault="00B7245A" w:rsidP="004C2E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B80"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 все вопросы грамотной и эффективной организации современного делопроизводства, научить слушателей умению работать и общаться с людьми, изучить тонкости верб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невербального общения;</w:t>
      </w:r>
    </w:p>
    <w:p w:rsidR="00B7245A" w:rsidRDefault="00B7245A" w:rsidP="00B724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навыки делового общения, овладеть умением грамотной </w:t>
      </w:r>
      <w:proofErr w:type="spellStart"/>
      <w:r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86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5A" w:rsidRDefault="00B7245A" w:rsidP="00B7245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B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Категории обучаемых:</w:t>
      </w:r>
      <w:r w:rsidRPr="00286B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образование, владеющих навыками работы на персональном компьютере. </w:t>
      </w:r>
    </w:p>
    <w:p w:rsidR="00B7245A" w:rsidRPr="00286B80" w:rsidRDefault="00B7245A" w:rsidP="00B7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 обучения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Pr="00286B80">
        <w:rPr>
          <w:rFonts w:ascii="Times New Roman" w:eastAsia="SimSun" w:hAnsi="Times New Roman" w:cs="Times New Roman"/>
          <w:sz w:val="28"/>
          <w:szCs w:val="28"/>
          <w:lang w:eastAsia="zh-CN"/>
        </w:rPr>
        <w:t>Общее количество часов, рекомендуемое для освоения теоретического и практического материала, составляет 80 часов.</w:t>
      </w:r>
    </w:p>
    <w:p w:rsidR="00286B80" w:rsidRPr="00B7245A" w:rsidRDefault="004C2EA2" w:rsidP="004C2EA2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Прошедшие курсы </w:t>
      </w:r>
      <w:r w:rsidR="00B7245A"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долж</w:t>
      </w:r>
      <w:r w:rsidR="00286B80"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</w:t>
      </w:r>
      <w:r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ы знать</w:t>
      </w:r>
      <w:r w:rsidR="00286B80"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286B80" w:rsidRPr="004C2EA2" w:rsidRDefault="00286B80" w:rsidP="00B724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10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2E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правила организации документооборота; </w:t>
      </w:r>
    </w:p>
    <w:p w:rsidR="00286B80" w:rsidRPr="004C2EA2" w:rsidRDefault="00286B80" w:rsidP="00B724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10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2EA2">
        <w:rPr>
          <w:rFonts w:ascii="Times New Roman" w:eastAsia="SimSun" w:hAnsi="Times New Roman" w:cs="Times New Roman"/>
          <w:sz w:val="28"/>
          <w:szCs w:val="28"/>
          <w:lang w:eastAsia="zh-CN"/>
        </w:rPr>
        <w:t>правила п</w:t>
      </w:r>
      <w:r w:rsidR="004C2EA2" w:rsidRPr="004C2EA2">
        <w:rPr>
          <w:rFonts w:ascii="Times New Roman" w:eastAsia="SimSun" w:hAnsi="Times New Roman" w:cs="Times New Roman"/>
          <w:sz w:val="28"/>
          <w:szCs w:val="28"/>
          <w:lang w:eastAsia="zh-CN"/>
        </w:rPr>
        <w:t>риема документов и их хранения;</w:t>
      </w:r>
    </w:p>
    <w:p w:rsidR="004C2EA2" w:rsidRPr="004C2EA2" w:rsidRDefault="004C2EA2" w:rsidP="00B724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10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2EA2">
        <w:rPr>
          <w:rFonts w:ascii="Times New Roman" w:eastAsia="SimSun" w:hAnsi="Times New Roman" w:cs="Times New Roman"/>
          <w:sz w:val="28"/>
          <w:szCs w:val="28"/>
          <w:lang w:eastAsia="zh-CN"/>
        </w:rPr>
        <w:t>правила речевого этикета</w:t>
      </w:r>
    </w:p>
    <w:p w:rsidR="004C2EA2" w:rsidRPr="004C2EA2" w:rsidRDefault="004C2EA2" w:rsidP="00B7245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hanging="10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2EA2">
        <w:rPr>
          <w:rFonts w:ascii="Times New Roman" w:eastAsia="SimSun" w:hAnsi="Times New Roman" w:cs="Times New Roman"/>
          <w:sz w:val="28"/>
          <w:szCs w:val="28"/>
          <w:lang w:eastAsia="zh-CN"/>
        </w:rPr>
        <w:t>правила проведения деловых совещаний, переговоров по телефону</w:t>
      </w:r>
    </w:p>
    <w:p w:rsidR="00286B80" w:rsidRPr="00B7245A" w:rsidRDefault="00B7245A" w:rsidP="00B7245A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7245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Прошедшие курсы должны уметь:</w:t>
      </w:r>
    </w:p>
    <w:p w:rsidR="00286B80" w:rsidRPr="00B7245A" w:rsidRDefault="00286B80" w:rsidP="00B724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245A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организовать работу с документами;</w:t>
      </w:r>
    </w:p>
    <w:p w:rsidR="00286B80" w:rsidRPr="00B7245A" w:rsidRDefault="00286B80" w:rsidP="00B724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7245A">
        <w:rPr>
          <w:rFonts w:ascii="Times New Roman" w:eastAsia="SimSun" w:hAnsi="Times New Roman" w:cs="Times New Roman"/>
          <w:sz w:val="28"/>
          <w:szCs w:val="28"/>
          <w:lang w:eastAsia="zh-CN"/>
        </w:rPr>
        <w:t>создавать имидж делового человека и вести деловые переговоры.</w:t>
      </w:r>
    </w:p>
    <w:p w:rsidR="00286B80" w:rsidRDefault="00286B80" w:rsidP="00B7245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B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обучения:</w:t>
      </w:r>
      <w:r w:rsidRPr="00286B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частичным отрывом от работы, без отрыва от работы.</w:t>
      </w:r>
    </w:p>
    <w:p w:rsidR="00B7245A" w:rsidRPr="00430AE4" w:rsidRDefault="00B7245A" w:rsidP="00B7245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30AE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Итоги реализации программы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430AE4" w:rsidRPr="00430AE4">
        <w:rPr>
          <w:sz w:val="28"/>
          <w:szCs w:val="28"/>
        </w:rPr>
        <w:t xml:space="preserve"> </w:t>
      </w:r>
      <w:r w:rsidR="00430AE4" w:rsidRPr="00430AE4">
        <w:rPr>
          <w:rFonts w:ascii="Times New Roman" w:hAnsi="Times New Roman" w:cs="Times New Roman"/>
          <w:sz w:val="28"/>
          <w:szCs w:val="28"/>
        </w:rPr>
        <w:t xml:space="preserve">В завершении обучения проводится итоговая </w:t>
      </w:r>
      <w:bookmarkStart w:id="0" w:name="_GoBack"/>
      <w:bookmarkEnd w:id="0"/>
      <w:r w:rsidR="00430AE4" w:rsidRPr="00430AE4">
        <w:rPr>
          <w:rFonts w:ascii="Times New Roman" w:hAnsi="Times New Roman" w:cs="Times New Roman"/>
          <w:sz w:val="28"/>
          <w:szCs w:val="28"/>
        </w:rPr>
        <w:t>аттестация, в виде сдачи слушателями курсов экзамена</w:t>
      </w:r>
    </w:p>
    <w:p w:rsidR="00286B80" w:rsidRPr="00286B80" w:rsidRDefault="00286B80" w:rsidP="00286B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E758CA" w:rsidRPr="00286B80" w:rsidRDefault="00E758CA" w:rsidP="00286B80"/>
    <w:sectPr w:rsidR="00E758CA" w:rsidRPr="0028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4D2"/>
    <w:multiLevelType w:val="hybridMultilevel"/>
    <w:tmpl w:val="28C2FA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26455"/>
    <w:multiLevelType w:val="hybridMultilevel"/>
    <w:tmpl w:val="9F0E61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00C50"/>
    <w:multiLevelType w:val="hybridMultilevel"/>
    <w:tmpl w:val="207E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B"/>
    <w:rsid w:val="00286B80"/>
    <w:rsid w:val="00430AE4"/>
    <w:rsid w:val="004C2EA2"/>
    <w:rsid w:val="0054191B"/>
    <w:rsid w:val="00B7245A"/>
    <w:rsid w:val="00DA4BB8"/>
    <w:rsid w:val="00E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2018-05-12T02:45:00Z</dcterms:created>
  <dcterms:modified xsi:type="dcterms:W3CDTF">2018-05-12T03:51:00Z</dcterms:modified>
</cp:coreProperties>
</file>